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D" w:rsidRPr="00EF58D0" w:rsidRDefault="00C0709B" w:rsidP="00671FE5">
      <w:pPr>
        <w:jc w:val="center"/>
        <w:rPr>
          <w:rFonts w:asciiTheme="majorHAnsi" w:hAnsiTheme="majorHAnsi"/>
          <w:b/>
          <w:sz w:val="40"/>
          <w:szCs w:val="40"/>
        </w:rPr>
      </w:pPr>
      <w:r w:rsidRPr="00EF58D0">
        <w:rPr>
          <w:rFonts w:asciiTheme="majorHAnsi" w:hAnsiTheme="majorHAnsi"/>
          <w:b/>
          <w:sz w:val="40"/>
          <w:szCs w:val="40"/>
        </w:rPr>
        <w:t xml:space="preserve">Reception </w:t>
      </w:r>
      <w:r w:rsidR="005D155D" w:rsidRPr="00EF58D0">
        <w:rPr>
          <w:rFonts w:asciiTheme="majorHAnsi" w:hAnsiTheme="majorHAnsi"/>
          <w:b/>
          <w:sz w:val="40"/>
          <w:szCs w:val="40"/>
        </w:rPr>
        <w:t>Home learni</w:t>
      </w:r>
      <w:r w:rsidR="00671FE5" w:rsidRPr="00EF58D0">
        <w:rPr>
          <w:rFonts w:asciiTheme="majorHAnsi" w:hAnsiTheme="majorHAnsi"/>
          <w:b/>
          <w:sz w:val="40"/>
          <w:szCs w:val="40"/>
        </w:rPr>
        <w:t>ng: WB</w:t>
      </w:r>
      <w:r w:rsidR="0007572E" w:rsidRPr="00EF58D0">
        <w:rPr>
          <w:rFonts w:asciiTheme="majorHAnsi" w:hAnsiTheme="majorHAnsi"/>
          <w:b/>
          <w:sz w:val="40"/>
          <w:szCs w:val="40"/>
        </w:rPr>
        <w:t xml:space="preserve"> 18</w:t>
      </w:r>
      <w:r w:rsidR="008D07CC" w:rsidRPr="00EF58D0">
        <w:rPr>
          <w:rFonts w:asciiTheme="majorHAnsi" w:hAnsiTheme="majorHAnsi"/>
          <w:b/>
          <w:sz w:val="40"/>
          <w:szCs w:val="40"/>
        </w:rPr>
        <w:t>.1</w:t>
      </w:r>
      <w:r w:rsidR="00DE659A" w:rsidRPr="00EF58D0">
        <w:rPr>
          <w:rFonts w:asciiTheme="majorHAnsi" w:hAnsiTheme="majorHAnsi"/>
          <w:b/>
          <w:sz w:val="40"/>
          <w:szCs w:val="40"/>
        </w:rPr>
        <w:t>.2021</w:t>
      </w:r>
    </w:p>
    <w:p w:rsidR="00F463A0" w:rsidRDefault="00C0709B" w:rsidP="00F463A0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a timetable of suggested learning for the week. Most learning will be posted on Tapestry anyway so please keep up to date.</w:t>
      </w:r>
    </w:p>
    <w:p w:rsidR="00323B1C" w:rsidRDefault="0007572E" w:rsidP="00F463A0">
      <w:pPr>
        <w:jc w:val="center"/>
        <w:rPr>
          <w:rFonts w:asciiTheme="majorHAnsi" w:hAnsiTheme="majorHAnsi"/>
          <w:b/>
          <w:i/>
        </w:rPr>
      </w:pPr>
      <w:r w:rsidRPr="00F463A0">
        <w:rPr>
          <w:rFonts w:asciiTheme="majorHAnsi" w:hAnsiTheme="majorHAnsi"/>
          <w:b/>
          <w:i/>
        </w:rPr>
        <w:t xml:space="preserve">Suggested time – 2 - 3 hours a day including 30 </w:t>
      </w:r>
      <w:proofErr w:type="spellStart"/>
      <w:r w:rsidRPr="00F463A0">
        <w:rPr>
          <w:rFonts w:asciiTheme="majorHAnsi" w:hAnsiTheme="majorHAnsi"/>
          <w:b/>
          <w:i/>
        </w:rPr>
        <w:t>mins</w:t>
      </w:r>
      <w:proofErr w:type="spellEnd"/>
      <w:r w:rsidRPr="00F463A0">
        <w:rPr>
          <w:rFonts w:asciiTheme="majorHAnsi" w:hAnsiTheme="majorHAnsi"/>
          <w:b/>
          <w:i/>
        </w:rPr>
        <w:t xml:space="preserve"> Mrs Smith’s live zoom, 20 </w:t>
      </w:r>
      <w:proofErr w:type="spellStart"/>
      <w:r w:rsidRPr="00F463A0">
        <w:rPr>
          <w:rFonts w:asciiTheme="majorHAnsi" w:hAnsiTheme="majorHAnsi"/>
          <w:b/>
          <w:i/>
        </w:rPr>
        <w:t>mins</w:t>
      </w:r>
      <w:proofErr w:type="spellEnd"/>
      <w:r w:rsidRPr="00F463A0">
        <w:rPr>
          <w:rFonts w:asciiTheme="majorHAnsi" w:hAnsiTheme="majorHAnsi"/>
          <w:b/>
          <w:i/>
        </w:rPr>
        <w:t xml:space="preserve"> maths, 20 </w:t>
      </w:r>
      <w:proofErr w:type="spellStart"/>
      <w:r w:rsidRPr="00F463A0">
        <w:rPr>
          <w:rFonts w:asciiTheme="majorHAnsi" w:hAnsiTheme="majorHAnsi"/>
          <w:b/>
          <w:i/>
        </w:rPr>
        <w:t>mins</w:t>
      </w:r>
      <w:proofErr w:type="spellEnd"/>
      <w:r w:rsidRPr="00F463A0">
        <w:rPr>
          <w:rFonts w:asciiTheme="majorHAnsi" w:hAnsiTheme="majorHAnsi"/>
          <w:b/>
          <w:i/>
        </w:rPr>
        <w:t xml:space="preserve"> phonics, 10 </w:t>
      </w:r>
      <w:proofErr w:type="spellStart"/>
      <w:r w:rsidRPr="00F463A0">
        <w:rPr>
          <w:rFonts w:asciiTheme="majorHAnsi" w:hAnsiTheme="majorHAnsi"/>
          <w:b/>
          <w:i/>
        </w:rPr>
        <w:t>mins</w:t>
      </w:r>
      <w:proofErr w:type="spellEnd"/>
      <w:r w:rsidRPr="00F463A0">
        <w:rPr>
          <w:rFonts w:asciiTheme="majorHAnsi" w:hAnsiTheme="majorHAnsi"/>
          <w:b/>
          <w:i/>
        </w:rPr>
        <w:t xml:space="preserve"> letter formation, reading</w:t>
      </w:r>
      <w:r w:rsidR="00F463A0">
        <w:rPr>
          <w:rFonts w:asciiTheme="majorHAnsi" w:hAnsiTheme="majorHAnsi"/>
          <w:b/>
          <w:i/>
        </w:rPr>
        <w:t>,</w:t>
      </w:r>
      <w:r w:rsidRPr="00F463A0">
        <w:rPr>
          <w:rFonts w:asciiTheme="majorHAnsi" w:hAnsiTheme="majorHAnsi"/>
          <w:b/>
          <w:i/>
        </w:rPr>
        <w:t xml:space="preserve"> then a selection from below.</w:t>
      </w:r>
    </w:p>
    <w:p w:rsidR="00EF58D0" w:rsidRPr="00F463A0" w:rsidRDefault="00EF58D0" w:rsidP="00F463A0">
      <w:pPr>
        <w:jc w:val="center"/>
        <w:rPr>
          <w:rFonts w:asciiTheme="majorHAnsi" w:hAnsiTheme="majorHAnsi"/>
          <w:b/>
          <w:i/>
        </w:rPr>
      </w:pPr>
      <w:r w:rsidRPr="00EF58D0">
        <w:rPr>
          <w:rFonts w:asciiTheme="majorHAnsi" w:hAnsiTheme="majorHAnsi"/>
          <w:b/>
          <w:i/>
          <w:color w:val="FF0000"/>
        </w:rPr>
        <w:t>Morning zoom link 9am ever</w:t>
      </w:r>
      <w:r>
        <w:rPr>
          <w:rFonts w:asciiTheme="majorHAnsi" w:hAnsiTheme="majorHAnsi"/>
          <w:b/>
          <w:i/>
          <w:color w:val="FF0000"/>
        </w:rPr>
        <w:t>y</w:t>
      </w:r>
      <w:r w:rsidRPr="00EF58D0">
        <w:rPr>
          <w:rFonts w:asciiTheme="majorHAnsi" w:hAnsiTheme="majorHAnsi"/>
          <w:b/>
          <w:i/>
          <w:color w:val="FF0000"/>
        </w:rPr>
        <w:t xml:space="preserve"> week day xx</w:t>
      </w:r>
      <w:r w:rsidR="0065451E">
        <w:rPr>
          <w:rFonts w:asciiTheme="majorHAnsi" w:hAnsiTheme="majorHAnsi"/>
          <w:b/>
          <w:i/>
          <w:color w:val="FF0000"/>
        </w:rPr>
        <w:t xml:space="preserve"> (NOT FRIDAY THIS WEEK!) </w:t>
      </w:r>
      <w:r w:rsidRPr="00EF58D0">
        <w:rPr>
          <w:rFonts w:asciiTheme="majorHAnsi" w:hAnsiTheme="majorHAnsi"/>
          <w:b/>
          <w:i/>
          <w:color w:val="FF0000"/>
        </w:rPr>
        <w:t xml:space="preserve"> </w:t>
      </w:r>
      <w:hyperlink r:id="rId5" w:history="1">
        <w:r w:rsidR="0065451E" w:rsidRPr="00C26731">
          <w:rPr>
            <w:rStyle w:val="Hyperlink"/>
            <w:rFonts w:ascii="Calibri" w:hAnsi="Calibri" w:cs="Calibri"/>
            <w:shd w:val="clear" w:color="auto" w:fill="FFFFFF"/>
          </w:rPr>
          <w:t>https://zoom.us/j/96939291872?pwd=VmRYWDVVd0FFaUtZaHRUSk84aEVxZz09</w:t>
        </w:r>
      </w:hyperlink>
      <w:r w:rsidR="0065451E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44"/>
        <w:gridCol w:w="13994"/>
      </w:tblGrid>
      <w:tr w:rsidR="00C0709B" w:rsidRPr="00671FE5" w:rsidTr="00EF58D0">
        <w:trPr>
          <w:trHeight w:hRule="exact" w:val="550"/>
        </w:trPr>
        <w:tc>
          <w:tcPr>
            <w:tcW w:w="438" w:type="pct"/>
          </w:tcPr>
          <w:p w:rsidR="00C0709B" w:rsidRPr="00671FE5" w:rsidRDefault="00C0709B" w:rsidP="00A019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62" w:type="pct"/>
          </w:tcPr>
          <w:p w:rsidR="00C0709B" w:rsidRPr="00EF58D0" w:rsidRDefault="00C0709B" w:rsidP="0078775B">
            <w:pPr>
              <w:jc w:val="center"/>
              <w:rPr>
                <w:rFonts w:ascii="Kinetic Letters" w:hAnsi="Kinetic Letters"/>
                <w:b/>
                <w:sz w:val="40"/>
                <w:szCs w:val="40"/>
              </w:rPr>
            </w:pPr>
            <w:r w:rsidRPr="00EF58D0">
              <w:rPr>
                <w:rFonts w:ascii="Kinetic Letters" w:hAnsi="Kinetic Letters"/>
                <w:b/>
                <w:sz w:val="40"/>
                <w:szCs w:val="40"/>
              </w:rPr>
              <w:t>Learning Suggestions</w:t>
            </w:r>
            <w:r w:rsidR="00EF58D0" w:rsidRPr="00EF58D0">
              <w:rPr>
                <w:rFonts w:ascii="Kinetic Letters" w:hAnsi="Kinetic Letters"/>
                <w:b/>
                <w:sz w:val="40"/>
                <w:szCs w:val="40"/>
              </w:rPr>
              <w:t xml:space="preserve"> </w:t>
            </w:r>
            <w:r w:rsidRPr="00EF58D0">
              <w:rPr>
                <w:rFonts w:ascii="Kinetic Letters" w:hAnsi="Kinetic Letters"/>
                <w:b/>
                <w:sz w:val="40"/>
                <w:szCs w:val="40"/>
              </w:rPr>
              <w:t xml:space="preserve">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Maths</w:t>
            </w:r>
          </w:p>
        </w:tc>
        <w:tc>
          <w:tcPr>
            <w:tcW w:w="4562" w:type="pct"/>
          </w:tcPr>
          <w:p w:rsidR="007210D5" w:rsidRPr="00DE659A" w:rsidRDefault="00DE659A" w:rsidP="00580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DE659A">
              <w:rPr>
                <w:rFonts w:asciiTheme="majorHAnsi" w:hAnsiTheme="majorHAnsi" w:cstheme="majorHAnsi"/>
                <w:color w:val="000000"/>
              </w:rPr>
              <w:t>This week we will be f</w:t>
            </w:r>
            <w:r w:rsidR="00FC244F">
              <w:rPr>
                <w:rFonts w:asciiTheme="majorHAnsi" w:hAnsiTheme="majorHAnsi" w:cstheme="majorHAnsi"/>
                <w:color w:val="000000"/>
              </w:rPr>
              <w:t>ocu</w:t>
            </w:r>
            <w:r w:rsidR="00F463A0">
              <w:rPr>
                <w:rFonts w:asciiTheme="majorHAnsi" w:hAnsiTheme="majorHAnsi" w:cstheme="majorHAnsi"/>
                <w:color w:val="000000"/>
              </w:rPr>
              <w:t>sing on comparing mass – heavier and lighter than</w:t>
            </w:r>
            <w:r w:rsidR="005B2287">
              <w:rPr>
                <w:rFonts w:asciiTheme="majorHAnsi" w:hAnsiTheme="majorHAnsi" w:cstheme="majorHAnsi"/>
                <w:color w:val="000000"/>
              </w:rPr>
              <w:t>/full empty etc</w:t>
            </w:r>
            <w:r w:rsidR="00F463A0">
              <w:rPr>
                <w:rFonts w:asciiTheme="majorHAnsi" w:hAnsiTheme="majorHAnsi" w:cstheme="majorHAnsi"/>
                <w:color w:val="000000"/>
              </w:rPr>
              <w:t xml:space="preserve">. </w:t>
            </w:r>
          </w:p>
          <w:p w:rsidR="00E97BED" w:rsidRDefault="00486602" w:rsidP="00E97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56328B">
              <w:rPr>
                <w:rFonts w:asciiTheme="majorHAnsi" w:hAnsiTheme="majorHAnsi"/>
              </w:rPr>
              <w:t>atch any of the v</w:t>
            </w:r>
            <w:r w:rsidR="00F463A0">
              <w:rPr>
                <w:rFonts w:asciiTheme="majorHAnsi" w:hAnsiTheme="majorHAnsi"/>
              </w:rPr>
              <w:t>ideos from Alive in 5! Week 3</w:t>
            </w:r>
            <w:r w:rsidR="00FC244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and have a go at the linked activities. </w:t>
            </w:r>
            <w:r w:rsidR="00580464">
              <w:rPr>
                <w:rFonts w:asciiTheme="majorHAnsi" w:hAnsiTheme="majorHAnsi"/>
              </w:rPr>
              <w:t xml:space="preserve"> </w:t>
            </w:r>
            <w:r w:rsidR="00DE659A">
              <w:rPr>
                <w:rFonts w:asciiTheme="majorHAnsi" w:hAnsiTheme="majorHAnsi"/>
              </w:rPr>
              <w:t xml:space="preserve">(Also on Tapestry) </w:t>
            </w:r>
            <w:r w:rsidR="00F463A0">
              <w:rPr>
                <w:rFonts w:asciiTheme="majorHAnsi" w:hAnsiTheme="majorHAnsi"/>
              </w:rPr>
              <w:t>Mr</w:t>
            </w:r>
            <w:r w:rsidR="005B2287">
              <w:rPr>
                <w:rFonts w:asciiTheme="majorHAnsi" w:hAnsiTheme="majorHAnsi"/>
              </w:rPr>
              <w:t>s Smith has also started to pre-</w:t>
            </w:r>
            <w:r w:rsidR="00F463A0">
              <w:rPr>
                <w:rFonts w:asciiTheme="majorHAnsi" w:hAnsiTheme="majorHAnsi"/>
              </w:rPr>
              <w:t xml:space="preserve">record these sessions live with a Power Point so you can watch either. </w:t>
            </w:r>
          </w:p>
          <w:p w:rsidR="00486602" w:rsidRDefault="00D04B44" w:rsidP="00F463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hyperlink r:id="rId6" w:history="1">
              <w:r w:rsidR="00F463A0" w:rsidRPr="00E906A6">
                <w:rPr>
                  <w:rStyle w:val="Hyperlink"/>
                  <w:rFonts w:asciiTheme="majorHAnsi" w:hAnsiTheme="majorHAnsi"/>
                </w:rPr>
                <w:t>https://whiterosemaths.com/homelearning/early-years/alive-in-5-week-3/</w:t>
              </w:r>
            </w:hyperlink>
            <w:r w:rsidR="00F463A0">
              <w:rPr>
                <w:rFonts w:asciiTheme="majorHAnsi" w:hAnsiTheme="majorHAnsi"/>
              </w:rPr>
              <w:t xml:space="preserve"> </w:t>
            </w:r>
          </w:p>
          <w:p w:rsidR="00963012" w:rsidRDefault="00963012" w:rsidP="00963012">
            <w:pPr>
              <w:pStyle w:val="ListParagraph"/>
              <w:rPr>
                <w:rFonts w:asciiTheme="majorHAnsi" w:hAnsiTheme="majorHAnsi"/>
              </w:rPr>
            </w:pPr>
          </w:p>
          <w:p w:rsidR="00DE659A" w:rsidRPr="00DE659A" w:rsidRDefault="00DE659A" w:rsidP="00DE659A">
            <w:pPr>
              <w:pStyle w:val="ListParagraph"/>
              <w:rPr>
                <w:rFonts w:asciiTheme="majorHAnsi" w:hAnsiTheme="majorHAnsi"/>
              </w:rPr>
            </w:pPr>
          </w:p>
          <w:p w:rsidR="00E97BED" w:rsidRPr="00E97BED" w:rsidRDefault="00E97BED" w:rsidP="00E97BED">
            <w:pPr>
              <w:pStyle w:val="ListParagraph"/>
              <w:rPr>
                <w:rFonts w:asciiTheme="majorHAnsi" w:hAnsiTheme="majorHAnsi"/>
              </w:rPr>
            </w:pPr>
          </w:p>
          <w:p w:rsidR="00B230B7" w:rsidRPr="00C0709B" w:rsidRDefault="00B230B7" w:rsidP="00B230B7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Phonics</w:t>
            </w:r>
          </w:p>
        </w:tc>
        <w:tc>
          <w:tcPr>
            <w:tcW w:w="4562" w:type="pct"/>
          </w:tcPr>
          <w:p w:rsidR="00580464" w:rsidRDefault="00580464" w:rsidP="00D735A3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4A74B0" w:rsidRPr="00C0709B" w:rsidRDefault="00712FAF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go over the videos Mrs Smith has posted on Tapestry! </w:t>
            </w:r>
            <w:r w:rsidR="00D735A3">
              <w:rPr>
                <w:rFonts w:asciiTheme="majorHAnsi" w:hAnsiTheme="majorHAnsi"/>
              </w:rPr>
              <w:t xml:space="preserve">Work on all phonemes taught so far and focus on the digraphs and </w:t>
            </w:r>
            <w:proofErr w:type="spellStart"/>
            <w:r w:rsidR="00D735A3">
              <w:rPr>
                <w:rFonts w:asciiTheme="majorHAnsi" w:hAnsiTheme="majorHAnsi"/>
              </w:rPr>
              <w:t>trigraphs</w:t>
            </w:r>
            <w:proofErr w:type="spellEnd"/>
            <w:r w:rsidR="00D735A3">
              <w:rPr>
                <w:rFonts w:asciiTheme="majorHAnsi" w:hAnsiTheme="majorHAnsi"/>
              </w:rPr>
              <w:t xml:space="preserve"> we have taught. Also, work on segmenting sounds in words – s</w:t>
            </w:r>
            <w:r w:rsidR="00F463A0">
              <w:rPr>
                <w:rFonts w:asciiTheme="majorHAnsi" w:hAnsiTheme="majorHAnsi"/>
              </w:rPr>
              <w:t xml:space="preserve">ee the live pre-recorded lessons Mrs Smith is posting.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T4W</w:t>
            </w:r>
          </w:p>
        </w:tc>
        <w:tc>
          <w:tcPr>
            <w:tcW w:w="4562" w:type="pct"/>
          </w:tcPr>
          <w:p w:rsidR="00DE659A" w:rsidRDefault="00DE659A" w:rsidP="00D735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Lost and Found by Oliver Jeffers. </w:t>
            </w:r>
          </w:p>
          <w:p w:rsidR="00F463A0" w:rsidRDefault="00F463A0" w:rsidP="00D735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Learn the story from the video (Mrs Smith posted last week) – and start to look at the story map Mrs Smith will post. </w:t>
            </w:r>
          </w:p>
          <w:p w:rsidR="007210D5" w:rsidRDefault="00FC244F" w:rsidP="00FC244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Have a go at drawing a penguin. </w:t>
            </w:r>
          </w:p>
          <w:p w:rsidR="00A62D9D" w:rsidRPr="00FC244F" w:rsidRDefault="00D04B44" w:rsidP="00FC244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hyperlink r:id="rId7" w:history="1">
              <w:r w:rsidR="00A62D9D" w:rsidRPr="00A62D9D">
                <w:rPr>
                  <w:color w:val="0000FF"/>
                  <w:u w:val="single"/>
                </w:rPr>
                <w:t>How to draw a penguin (how-to-draw-funny-cartoons.com)</w:t>
              </w:r>
            </w:hyperlink>
            <w:r w:rsidR="00A62D9D">
              <w:t xml:space="preserve">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Fine Motor</w:t>
            </w:r>
          </w:p>
        </w:tc>
        <w:tc>
          <w:tcPr>
            <w:tcW w:w="4562" w:type="pct"/>
          </w:tcPr>
          <w:p w:rsidR="00DE659A" w:rsidRDefault="00F463A0" w:rsidP="002C5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Keep writing your names with the correct formation. </w:t>
            </w:r>
          </w:p>
          <w:p w:rsidR="00F463A0" w:rsidRPr="002C5F88" w:rsidRDefault="00F463A0" w:rsidP="002C5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Watch the pre-recorded live lessons from Mrs Smith. </w:t>
            </w:r>
          </w:p>
          <w:p w:rsidR="00DE659A" w:rsidRPr="00DE659A" w:rsidRDefault="00D735A3" w:rsidP="00DE65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work on the Jumper Family and Abracadabra Family letter formation. </w:t>
            </w:r>
            <w:r w:rsidR="00817A9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Video</w:t>
            </w:r>
            <w:r w:rsidR="00F463A0">
              <w:rPr>
                <w:rFonts w:asciiTheme="majorHAnsi" w:hAnsiTheme="majorHAnsi"/>
              </w:rPr>
              <w:t xml:space="preserve">s have been posted on Tapestry previously.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Reading</w:t>
            </w:r>
          </w:p>
        </w:tc>
        <w:tc>
          <w:tcPr>
            <w:tcW w:w="4562" w:type="pct"/>
          </w:tcPr>
          <w:p w:rsidR="00E97BED" w:rsidRPr="00E97BED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Share as many story books as you can with your child. </w:t>
            </w:r>
          </w:p>
          <w:p w:rsidR="004A74B0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on Tapestry a story that you are reading - as</w:t>
            </w:r>
            <w:r w:rsidR="007210D5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 xml:space="preserve"> questions such as – Why do you like this story? What happens at the beginning/end? Which is your favourite picture? </w:t>
            </w:r>
          </w:p>
          <w:p w:rsidR="002C5F88" w:rsidRPr="004A74B0" w:rsidRDefault="002C5F88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</w:t>
            </w:r>
            <w:r w:rsidR="005B2287">
              <w:rPr>
                <w:rFonts w:asciiTheme="majorHAnsi" w:hAnsiTheme="majorHAnsi"/>
              </w:rPr>
              <w:t>s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Smith will post some books on Tapestry for the children to have a go at reading. </w:t>
            </w:r>
          </w:p>
        </w:tc>
      </w:tr>
      <w:tr w:rsidR="003F5615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3F5615" w:rsidRDefault="003F5615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Topic</w:t>
            </w:r>
          </w:p>
        </w:tc>
        <w:tc>
          <w:tcPr>
            <w:tcW w:w="4562" w:type="pct"/>
          </w:tcPr>
          <w:p w:rsidR="00580464" w:rsidRDefault="00F463A0" w:rsidP="00EB33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week we will consider how to keep safe indoors and outdoors with Harold’s story book. </w:t>
            </w:r>
          </w:p>
          <w:p w:rsidR="00AE212A" w:rsidRDefault="00AE212A" w:rsidP="00EB33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Look at and discuss the PowerPoint slides on Tapestry. </w:t>
            </w:r>
          </w:p>
          <w:p w:rsidR="00EB33BD" w:rsidRPr="000C453B" w:rsidRDefault="00EB33BD" w:rsidP="00EB33BD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:rsidR="007F628D" w:rsidRDefault="007F628D" w:rsidP="0078775B">
      <w:pPr>
        <w:jc w:val="center"/>
        <w:rPr>
          <w:rFonts w:asciiTheme="majorHAnsi" w:hAnsiTheme="majorHAnsi"/>
        </w:rPr>
      </w:pPr>
    </w:p>
    <w:p w:rsidR="00323B1C" w:rsidRPr="00671FE5" w:rsidRDefault="00323B1C" w:rsidP="0078775B">
      <w:pPr>
        <w:jc w:val="center"/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altName w:val="Calibri"/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582"/>
    <w:multiLevelType w:val="hybridMultilevel"/>
    <w:tmpl w:val="17A4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282"/>
    <w:multiLevelType w:val="hybridMultilevel"/>
    <w:tmpl w:val="B0DE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B2961"/>
    <w:multiLevelType w:val="hybridMultilevel"/>
    <w:tmpl w:val="368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F7CA6"/>
    <w:multiLevelType w:val="hybridMultilevel"/>
    <w:tmpl w:val="C108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72F3"/>
    <w:rsid w:val="000360D8"/>
    <w:rsid w:val="00047B4F"/>
    <w:rsid w:val="0007572E"/>
    <w:rsid w:val="00084A56"/>
    <w:rsid w:val="000A064F"/>
    <w:rsid w:val="000C453B"/>
    <w:rsid w:val="000D19B1"/>
    <w:rsid w:val="000D2421"/>
    <w:rsid w:val="00180099"/>
    <w:rsid w:val="002B2258"/>
    <w:rsid w:val="002C4C18"/>
    <w:rsid w:val="002C5F88"/>
    <w:rsid w:val="00323B1C"/>
    <w:rsid w:val="00394384"/>
    <w:rsid w:val="003F5615"/>
    <w:rsid w:val="00435285"/>
    <w:rsid w:val="00486602"/>
    <w:rsid w:val="004A74B0"/>
    <w:rsid w:val="004B73C9"/>
    <w:rsid w:val="00536E28"/>
    <w:rsid w:val="0056328B"/>
    <w:rsid w:val="00580464"/>
    <w:rsid w:val="005B2287"/>
    <w:rsid w:val="005D155D"/>
    <w:rsid w:val="0065451E"/>
    <w:rsid w:val="00671FE5"/>
    <w:rsid w:val="00682EA9"/>
    <w:rsid w:val="00697AEA"/>
    <w:rsid w:val="006B42B4"/>
    <w:rsid w:val="00712FAF"/>
    <w:rsid w:val="007210D5"/>
    <w:rsid w:val="0078775B"/>
    <w:rsid w:val="007C22B5"/>
    <w:rsid w:val="007F628D"/>
    <w:rsid w:val="00817A92"/>
    <w:rsid w:val="00831221"/>
    <w:rsid w:val="00871D4C"/>
    <w:rsid w:val="00876B5C"/>
    <w:rsid w:val="008D07CC"/>
    <w:rsid w:val="008D5B13"/>
    <w:rsid w:val="008E18CE"/>
    <w:rsid w:val="00925882"/>
    <w:rsid w:val="00963012"/>
    <w:rsid w:val="00975E10"/>
    <w:rsid w:val="009C16DC"/>
    <w:rsid w:val="00A01972"/>
    <w:rsid w:val="00A62D9D"/>
    <w:rsid w:val="00AB7EB8"/>
    <w:rsid w:val="00AD591E"/>
    <w:rsid w:val="00AE212A"/>
    <w:rsid w:val="00B0111D"/>
    <w:rsid w:val="00B230B7"/>
    <w:rsid w:val="00B916F3"/>
    <w:rsid w:val="00BD6548"/>
    <w:rsid w:val="00C0709B"/>
    <w:rsid w:val="00C17B01"/>
    <w:rsid w:val="00C539D5"/>
    <w:rsid w:val="00CE3BA6"/>
    <w:rsid w:val="00D735A3"/>
    <w:rsid w:val="00DE659A"/>
    <w:rsid w:val="00E70508"/>
    <w:rsid w:val="00E97BED"/>
    <w:rsid w:val="00EB33BD"/>
    <w:rsid w:val="00EF58D0"/>
    <w:rsid w:val="00F463A0"/>
    <w:rsid w:val="00FB2A25"/>
    <w:rsid w:val="00FC244F"/>
    <w:rsid w:val="00FE750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13F5"/>
  <w15:docId w15:val="{A5F7E1B9-EC1F-495A-B119-8062080B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w-to-draw-funny-cartoons.com/draw-a-pengu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early-years/alive-in-5-week-3/" TargetMode="External"/><Relationship Id="rId5" Type="http://schemas.openxmlformats.org/officeDocument/2006/relationships/hyperlink" Target="https://zoom.us/j/96939291872?pwd=VmRYWDVVd0FFaUtZaHRUSk84aEVx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CE Primary School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Reed</dc:creator>
  <cp:lastModifiedBy>Anita Smith</cp:lastModifiedBy>
  <cp:revision>6</cp:revision>
  <cp:lastPrinted>2021-01-04T13:25:00Z</cp:lastPrinted>
  <dcterms:created xsi:type="dcterms:W3CDTF">2021-01-12T08:41:00Z</dcterms:created>
  <dcterms:modified xsi:type="dcterms:W3CDTF">2021-01-15T08:46:00Z</dcterms:modified>
</cp:coreProperties>
</file>